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EA" w:rsidRDefault="001A7456" w:rsidP="00111FEA">
      <w:pPr>
        <w:pStyle w:val="NormalWeb"/>
        <w:spacing w:before="2" w:after="2"/>
      </w:pPr>
      <w:r>
        <w:rPr>
          <w:rFonts w:ascii="AvenirLTStd" w:hAnsi="AvenirLTStd"/>
          <w:b/>
          <w:bCs/>
          <w:sz w:val="42"/>
          <w:szCs w:val="42"/>
        </w:rPr>
        <w:t>Advertising</w:t>
      </w:r>
      <w:r w:rsidR="00111FEA">
        <w:rPr>
          <w:rFonts w:ascii="AvenirLTStd" w:hAnsi="AvenirLTStd"/>
          <w:b/>
          <w:bCs/>
          <w:sz w:val="42"/>
          <w:szCs w:val="42"/>
        </w:rPr>
        <w:t xml:space="preserve"> Scripting Template </w:t>
      </w:r>
    </w:p>
    <w:p w:rsidR="00111FEA" w:rsidRDefault="00111FEA" w:rsidP="00111FEA">
      <w:pPr>
        <w:pStyle w:val="NormalWeb"/>
        <w:spacing w:before="2" w:after="2"/>
      </w:pPr>
      <w:r>
        <w:rPr>
          <w:rFonts w:ascii="Helvetica Neue" w:hAnsi="Helvetica Neue"/>
          <w:sz w:val="22"/>
          <w:szCs w:val="22"/>
        </w:rPr>
        <w:t xml:space="preserve">You can use this scripting template to </w:t>
      </w:r>
      <w:r w:rsidR="00B95C6F">
        <w:rPr>
          <w:rFonts w:ascii="Helvetica Neue" w:hAnsi="Helvetica Neue"/>
          <w:sz w:val="22"/>
          <w:szCs w:val="22"/>
        </w:rPr>
        <w:t>plan your advertisements</w:t>
      </w:r>
      <w:r>
        <w:rPr>
          <w:rFonts w:ascii="Helvetica Neue" w:hAnsi="Helvetica Neue"/>
          <w:sz w:val="22"/>
          <w:szCs w:val="22"/>
        </w:rPr>
        <w:t xml:space="preserve">. </w:t>
      </w:r>
    </w:p>
    <w:p w:rsidR="00111FEA" w:rsidRDefault="00111FEA" w:rsidP="00111FEA">
      <w:pPr>
        <w:pStyle w:val="NormalWeb"/>
        <w:spacing w:before="2" w:after="2"/>
      </w:pPr>
      <w:r>
        <w:rPr>
          <w:rFonts w:ascii="AvenirLTStd" w:hAnsi="AvenirLTStd"/>
          <w:b/>
          <w:bCs/>
          <w:sz w:val="28"/>
          <w:szCs w:val="28"/>
        </w:rPr>
        <w:t xml:space="preserve">Creating an Outline </w:t>
      </w:r>
    </w:p>
    <w:p w:rsidR="00111FEA" w:rsidRDefault="00B95C6F" w:rsidP="00111FEA">
      <w:pPr>
        <w:pStyle w:val="NormalWeb"/>
        <w:spacing w:before="2" w:after="2"/>
        <w:rPr>
          <w:rFonts w:ascii="Helvetica Neue" w:hAnsi="Helvetica Neue"/>
          <w:sz w:val="22"/>
          <w:szCs w:val="22"/>
        </w:rPr>
      </w:pPr>
      <w:r>
        <w:rPr>
          <w:rFonts w:ascii="Helvetica Neue" w:hAnsi="Helvetica Neue"/>
          <w:sz w:val="22"/>
          <w:szCs w:val="22"/>
        </w:rPr>
        <w:t>Brand &amp; product(s)</w:t>
      </w:r>
      <w:r w:rsidR="00111FEA">
        <w:rPr>
          <w:rFonts w:ascii="Helvetica Neue" w:hAnsi="Helvetica Neue"/>
          <w:sz w:val="22"/>
          <w:szCs w:val="22"/>
        </w:rPr>
        <w:t xml:space="preserve">: </w:t>
      </w:r>
    </w:p>
    <w:p w:rsidR="00111FEA" w:rsidRDefault="00111FEA" w:rsidP="00111FEA">
      <w:pPr>
        <w:pStyle w:val="NormalWeb"/>
        <w:spacing w:before="2" w:after="2"/>
        <w:rPr>
          <w:rFonts w:ascii="Helvetica Neue" w:hAnsi="Helvetica Neue"/>
          <w:sz w:val="22"/>
          <w:szCs w:val="22"/>
        </w:rPr>
      </w:pPr>
    </w:p>
    <w:p w:rsidR="00111FEA" w:rsidRDefault="00111FEA" w:rsidP="00111FEA">
      <w:pPr>
        <w:pStyle w:val="NormalWeb"/>
        <w:spacing w:before="2" w:after="2"/>
        <w:rPr>
          <w:rFonts w:ascii="Helvetica Neue" w:hAnsi="Helvetica Neue"/>
          <w:sz w:val="22"/>
          <w:szCs w:val="22"/>
        </w:rPr>
      </w:pPr>
    </w:p>
    <w:p w:rsidR="00111FEA" w:rsidRDefault="00111FEA" w:rsidP="00111FEA">
      <w:pPr>
        <w:pStyle w:val="NormalWeb"/>
        <w:spacing w:before="2" w:after="2"/>
      </w:pPr>
    </w:p>
    <w:p w:rsidR="00111FEA" w:rsidRDefault="00111FEA" w:rsidP="00111FEA">
      <w:pPr>
        <w:pStyle w:val="NormalWeb"/>
        <w:spacing w:before="2" w:after="2"/>
        <w:rPr>
          <w:rFonts w:ascii="Helvetica Neue" w:hAnsi="Helvetica Neue"/>
          <w:sz w:val="22"/>
          <w:szCs w:val="22"/>
        </w:rPr>
      </w:pPr>
      <w:r>
        <w:rPr>
          <w:rFonts w:ascii="Helvetica Neue" w:hAnsi="Helvetica Neue"/>
          <w:sz w:val="22"/>
          <w:szCs w:val="22"/>
        </w:rPr>
        <w:t>In one sentence, summarize the main idea you’re h</w:t>
      </w:r>
      <w:r w:rsidR="00B95C6F">
        <w:rPr>
          <w:rFonts w:ascii="Helvetica Neue" w:hAnsi="Helvetica Neue"/>
          <w:sz w:val="22"/>
          <w:szCs w:val="22"/>
        </w:rPr>
        <w:t>oping to communicate in your ad</w:t>
      </w:r>
      <w:r>
        <w:rPr>
          <w:rFonts w:ascii="Helvetica Neue" w:hAnsi="Helvetica Neue"/>
          <w:sz w:val="22"/>
          <w:szCs w:val="22"/>
        </w:rPr>
        <w:t xml:space="preserve">: </w:t>
      </w:r>
    </w:p>
    <w:p w:rsidR="00111FEA" w:rsidRDefault="00111FEA" w:rsidP="00111FEA">
      <w:pPr>
        <w:pStyle w:val="NormalWeb"/>
        <w:spacing w:before="2" w:after="2"/>
        <w:rPr>
          <w:rFonts w:ascii="Helvetica Neue" w:hAnsi="Helvetica Neue"/>
          <w:sz w:val="22"/>
          <w:szCs w:val="22"/>
        </w:rPr>
      </w:pPr>
    </w:p>
    <w:p w:rsidR="00111FEA" w:rsidRDefault="00111FEA" w:rsidP="00111FEA">
      <w:pPr>
        <w:pStyle w:val="NormalWeb"/>
        <w:spacing w:before="2" w:after="2"/>
        <w:rPr>
          <w:rFonts w:ascii="Helvetica Neue" w:hAnsi="Helvetica Neue"/>
          <w:sz w:val="22"/>
          <w:szCs w:val="22"/>
        </w:rPr>
      </w:pPr>
    </w:p>
    <w:p w:rsidR="00111FEA" w:rsidRDefault="00111FEA" w:rsidP="00111FEA">
      <w:pPr>
        <w:pStyle w:val="NormalWeb"/>
        <w:spacing w:before="2" w:after="2"/>
      </w:pPr>
    </w:p>
    <w:p w:rsidR="00111FEA" w:rsidRDefault="00111FEA" w:rsidP="00111FEA">
      <w:pPr>
        <w:pStyle w:val="NormalWeb"/>
        <w:spacing w:before="2" w:after="2"/>
      </w:pPr>
      <w:r>
        <w:rPr>
          <w:rFonts w:ascii="Helvetica Neue" w:hAnsi="Helvetica Neue"/>
          <w:sz w:val="22"/>
          <w:szCs w:val="22"/>
        </w:rPr>
        <w:t xml:space="preserve">Thinking through the primary purpose for your </w:t>
      </w:r>
      <w:r w:rsidR="00B95C6F">
        <w:rPr>
          <w:rFonts w:ascii="Helvetica Neue" w:hAnsi="Helvetica Neue"/>
          <w:sz w:val="22"/>
          <w:szCs w:val="22"/>
        </w:rPr>
        <w:t>ad</w:t>
      </w:r>
      <w:r>
        <w:rPr>
          <w:rFonts w:ascii="Helvetica Neue" w:hAnsi="Helvetica Neue"/>
          <w:sz w:val="22"/>
          <w:szCs w:val="22"/>
        </w:rPr>
        <w:t xml:space="preserve"> early will help you make important decisions </w:t>
      </w:r>
      <w:r w:rsidR="00B95C6F">
        <w:rPr>
          <w:rFonts w:ascii="Helvetica Neue" w:hAnsi="Helvetica Neue"/>
          <w:sz w:val="22"/>
          <w:szCs w:val="22"/>
        </w:rPr>
        <w:t xml:space="preserve">about the facts, fonts and images </w:t>
      </w:r>
      <w:r>
        <w:rPr>
          <w:rFonts w:ascii="Helvetica Neue" w:hAnsi="Helvetica Neue"/>
          <w:sz w:val="22"/>
          <w:szCs w:val="22"/>
        </w:rPr>
        <w:t xml:space="preserve">to include in your final product. Examples: </w:t>
      </w:r>
      <w:r>
        <w:rPr>
          <w:rFonts w:ascii="Helvetica Neue" w:hAnsi="Helvetica Neue"/>
          <w:i/>
          <w:iCs/>
          <w:sz w:val="22"/>
          <w:szCs w:val="22"/>
        </w:rPr>
        <w:t xml:space="preserve">“After seeing </w:t>
      </w:r>
      <w:r w:rsidR="00B95C6F">
        <w:rPr>
          <w:rFonts w:ascii="Helvetica Neue" w:hAnsi="Helvetica Neue"/>
          <w:i/>
          <w:iCs/>
          <w:sz w:val="22"/>
          <w:szCs w:val="22"/>
        </w:rPr>
        <w:t>my ad,</w:t>
      </w:r>
      <w:r>
        <w:rPr>
          <w:rFonts w:ascii="Helvetica Neue" w:hAnsi="Helvetica Neue"/>
          <w:i/>
          <w:iCs/>
          <w:sz w:val="22"/>
          <w:szCs w:val="22"/>
        </w:rPr>
        <w:t xml:space="preserve"> I want my audience to know that </w:t>
      </w:r>
      <w:r w:rsidR="00B95C6F">
        <w:rPr>
          <w:rFonts w:ascii="Helvetica Neue" w:hAnsi="Helvetica Neue"/>
          <w:i/>
          <w:iCs/>
          <w:sz w:val="22"/>
          <w:szCs w:val="22"/>
        </w:rPr>
        <w:t>Nike has new skate pro model skate shoes that feature new members of their skate team</w:t>
      </w:r>
      <w:r>
        <w:rPr>
          <w:rFonts w:ascii="Helvetica Neue" w:hAnsi="Helvetica Neue"/>
          <w:i/>
          <w:iCs/>
          <w:sz w:val="22"/>
          <w:szCs w:val="22"/>
        </w:rPr>
        <w:t xml:space="preserve">” </w:t>
      </w:r>
    </w:p>
    <w:p w:rsidR="00111FEA" w:rsidRDefault="00B95C6F" w:rsidP="00111FEA">
      <w:pPr>
        <w:pStyle w:val="NormalWeb"/>
        <w:spacing w:before="2" w:after="2"/>
        <w:rPr>
          <w:rFonts w:ascii="Helvetica Neue" w:hAnsi="Helvetica Neue"/>
          <w:sz w:val="22"/>
          <w:szCs w:val="22"/>
        </w:rPr>
      </w:pPr>
      <w:r>
        <w:rPr>
          <w:rFonts w:ascii="Helvetica Neue" w:hAnsi="Helvetica Neue"/>
          <w:sz w:val="22"/>
          <w:szCs w:val="22"/>
        </w:rPr>
        <w:t>What</w:t>
      </w:r>
      <w:r w:rsidR="00111FEA">
        <w:rPr>
          <w:rFonts w:ascii="Helvetica Neue" w:hAnsi="Helvetica Neue"/>
          <w:sz w:val="22"/>
          <w:szCs w:val="22"/>
        </w:rPr>
        <w:t xml:space="preserve"> you’re trying to communicate:</w:t>
      </w:r>
    </w:p>
    <w:p w:rsidR="00111FEA" w:rsidRDefault="00111FEA" w:rsidP="00111FEA">
      <w:pPr>
        <w:pStyle w:val="NormalWeb"/>
        <w:spacing w:before="2" w:after="2"/>
        <w:rPr>
          <w:rFonts w:ascii="Helvetica Neue" w:hAnsi="Helvetica Neue"/>
          <w:sz w:val="22"/>
          <w:szCs w:val="22"/>
        </w:rPr>
      </w:pPr>
    </w:p>
    <w:p w:rsidR="00111FEA" w:rsidRDefault="00111FEA" w:rsidP="00111FEA">
      <w:pPr>
        <w:pStyle w:val="NormalWeb"/>
        <w:spacing w:before="2" w:after="2"/>
      </w:pPr>
      <w:r>
        <w:rPr>
          <w:rFonts w:ascii="Helvetica Neue" w:hAnsi="Helvetica Neue"/>
          <w:sz w:val="22"/>
          <w:szCs w:val="22"/>
        </w:rPr>
        <w:br/>
        <w:t xml:space="preserve">Why this </w:t>
      </w:r>
      <w:r w:rsidR="00B95C6F">
        <w:rPr>
          <w:rFonts w:ascii="Helvetica Neue" w:hAnsi="Helvetica Neue"/>
          <w:sz w:val="22"/>
          <w:szCs w:val="22"/>
        </w:rPr>
        <w:t>does this makes sense for your ad and audience</w:t>
      </w:r>
      <w:r>
        <w:rPr>
          <w:rFonts w:ascii="Helvetica Neue" w:hAnsi="Helvetica Neue"/>
          <w:sz w:val="22"/>
          <w:szCs w:val="22"/>
        </w:rPr>
        <w:t xml:space="preserve">: </w:t>
      </w:r>
    </w:p>
    <w:p w:rsidR="00111FEA" w:rsidRDefault="00111FEA"/>
    <w:p w:rsidR="00111FEA" w:rsidRDefault="00111FEA"/>
    <w:p w:rsidR="00111FEA" w:rsidRDefault="00111FEA"/>
    <w:p w:rsidR="00111FEA" w:rsidRDefault="00111FEA" w:rsidP="00B95C6F">
      <w:pPr>
        <w:spacing w:beforeLines="1" w:afterLines="1"/>
        <w:rPr>
          <w:rFonts w:ascii="Helvetica Neue" w:hAnsi="Helvetica Neue" w:cs="Times New Roman"/>
          <w:sz w:val="22"/>
          <w:szCs w:val="22"/>
        </w:rPr>
      </w:pPr>
      <w:r w:rsidRPr="00111FEA">
        <w:rPr>
          <w:rFonts w:ascii="Helvetica Neue" w:hAnsi="Helvetica Neue" w:cs="Times New Roman"/>
          <w:sz w:val="22"/>
          <w:szCs w:val="22"/>
        </w:rPr>
        <w:t xml:space="preserve">Every </w:t>
      </w:r>
      <w:r w:rsidR="00B95C6F">
        <w:rPr>
          <w:rFonts w:ascii="Helvetica Neue" w:hAnsi="Helvetica Neue" w:cs="Times New Roman"/>
          <w:sz w:val="22"/>
          <w:szCs w:val="22"/>
        </w:rPr>
        <w:t>ad</w:t>
      </w:r>
      <w:r w:rsidRPr="00111FEA">
        <w:rPr>
          <w:rFonts w:ascii="Helvetica Neue" w:hAnsi="Helvetica Neue" w:cs="Times New Roman"/>
          <w:sz w:val="22"/>
          <w:szCs w:val="22"/>
        </w:rPr>
        <w:t xml:space="preserve"> is designed to persu</w:t>
      </w:r>
      <w:r w:rsidR="00B95C6F">
        <w:rPr>
          <w:rFonts w:ascii="Helvetica Neue" w:hAnsi="Helvetica Neue" w:cs="Times New Roman"/>
          <w:sz w:val="22"/>
          <w:szCs w:val="22"/>
        </w:rPr>
        <w:t>ade viewers to take action</w:t>
      </w:r>
      <w:r w:rsidRPr="00111FEA">
        <w:rPr>
          <w:rFonts w:ascii="Helvetica Neue" w:hAnsi="Helvetica Neue" w:cs="Times New Roman"/>
          <w:sz w:val="22"/>
          <w:szCs w:val="22"/>
        </w:rPr>
        <w:t xml:space="preserve">. As a result, every </w:t>
      </w:r>
      <w:r w:rsidR="00B95C6F">
        <w:rPr>
          <w:rFonts w:ascii="Helvetica Neue" w:hAnsi="Helvetica Neue" w:cs="Times New Roman"/>
          <w:sz w:val="22"/>
          <w:szCs w:val="22"/>
        </w:rPr>
        <w:t>ad</w:t>
      </w:r>
      <w:r w:rsidRPr="00111FEA">
        <w:rPr>
          <w:rFonts w:ascii="Helvetica Neue" w:hAnsi="Helvetica Neue" w:cs="Times New Roman"/>
          <w:sz w:val="22"/>
          <w:szCs w:val="22"/>
        </w:rPr>
        <w:t xml:space="preserve"> must attempt to make viewers </w:t>
      </w:r>
      <w:r w:rsidR="00B95C6F">
        <w:rPr>
          <w:rFonts w:ascii="Helvetica Neue" w:hAnsi="Helvetica Neue" w:cs="Times New Roman"/>
          <w:sz w:val="22"/>
          <w:szCs w:val="22"/>
        </w:rPr>
        <w:t>connect to the brand &amp; product</w:t>
      </w:r>
      <w:r w:rsidRPr="00111FEA">
        <w:rPr>
          <w:rFonts w:ascii="Helvetica Neue" w:hAnsi="Helvetica Neue" w:cs="Times New Roman"/>
          <w:sz w:val="22"/>
          <w:szCs w:val="22"/>
        </w:rPr>
        <w:t xml:space="preserve">. Thinking through how you want your viewers to feel early in the planning process will help you make better choices as you develop your final </w:t>
      </w:r>
      <w:r w:rsidR="00B95C6F">
        <w:rPr>
          <w:rFonts w:ascii="Helvetica Neue" w:hAnsi="Helvetica Neue" w:cs="Times New Roman"/>
          <w:sz w:val="22"/>
          <w:szCs w:val="22"/>
        </w:rPr>
        <w:t>ads</w:t>
      </w:r>
      <w:r w:rsidRPr="00111FEA">
        <w:rPr>
          <w:rFonts w:ascii="Helvetica Neue" w:hAnsi="Helvetica Neue" w:cs="Times New Roman"/>
          <w:sz w:val="22"/>
          <w:szCs w:val="22"/>
        </w:rPr>
        <w:t xml:space="preserve">. </w:t>
      </w:r>
    </w:p>
    <w:p w:rsidR="00111FEA" w:rsidRPr="00111FEA" w:rsidRDefault="00111FEA" w:rsidP="00B95C6F">
      <w:pPr>
        <w:spacing w:beforeLines="1" w:afterLines="1"/>
        <w:rPr>
          <w:rFonts w:ascii="Times" w:hAnsi="Times" w:cs="Times New Roman"/>
          <w:sz w:val="20"/>
          <w:szCs w:val="20"/>
        </w:rPr>
      </w:pPr>
    </w:p>
    <w:p w:rsidR="00111FEA" w:rsidRPr="00111FEA" w:rsidRDefault="00111FEA" w:rsidP="00B95C6F">
      <w:pPr>
        <w:spacing w:beforeLines="1" w:afterLines="1"/>
        <w:rPr>
          <w:rFonts w:ascii="Times" w:hAnsi="Times" w:cs="Times New Roman"/>
          <w:sz w:val="20"/>
          <w:szCs w:val="20"/>
        </w:rPr>
      </w:pPr>
      <w:r w:rsidRPr="00111FEA">
        <w:rPr>
          <w:rFonts w:ascii="AvenirLTStd" w:hAnsi="AvenirLTStd" w:cs="Times New Roman"/>
          <w:b/>
          <w:bCs/>
          <w:sz w:val="28"/>
          <w:szCs w:val="28"/>
        </w:rPr>
        <w:t xml:space="preserve">Gathering Content </w:t>
      </w:r>
    </w:p>
    <w:p w:rsidR="00111FEA" w:rsidRDefault="00111FEA" w:rsidP="00B95C6F">
      <w:pPr>
        <w:spacing w:beforeLines="1" w:afterLines="1"/>
        <w:rPr>
          <w:rFonts w:ascii="Helvetica Neue" w:hAnsi="Helvetica Neue" w:cs="Times New Roman"/>
          <w:sz w:val="22"/>
          <w:szCs w:val="22"/>
        </w:rPr>
      </w:pPr>
      <w:r w:rsidRPr="00111FEA">
        <w:rPr>
          <w:rFonts w:ascii="Helvetica Neue" w:hAnsi="Helvetica Neue" w:cs="Times New Roman"/>
          <w:sz w:val="22"/>
          <w:szCs w:val="22"/>
        </w:rPr>
        <w:t xml:space="preserve">The most critical elements in any </w:t>
      </w:r>
      <w:r w:rsidR="0066545D">
        <w:rPr>
          <w:rFonts w:ascii="Helvetica Neue" w:hAnsi="Helvetica Neue" w:cs="Times New Roman"/>
          <w:sz w:val="22"/>
          <w:szCs w:val="22"/>
        </w:rPr>
        <w:t>ad</w:t>
      </w:r>
      <w:r w:rsidRPr="00111FEA">
        <w:rPr>
          <w:rFonts w:ascii="Helvetica Neue" w:hAnsi="Helvetica Neue" w:cs="Times New Roman"/>
          <w:sz w:val="22"/>
          <w:szCs w:val="22"/>
        </w:rPr>
        <w:t xml:space="preserve"> are the facts, statistics, opinions, and quotations that you choose to share with viewers. Without convincing content, you’ll never be able to convince viewers to feel the same way that you do about your topic. </w:t>
      </w:r>
      <w:r>
        <w:rPr>
          <w:rFonts w:ascii="Helvetica Neue" w:hAnsi="Helvetica Neue" w:cs="Times New Roman"/>
          <w:sz w:val="22"/>
          <w:szCs w:val="22"/>
        </w:rPr>
        <w:t xml:space="preserve"> </w:t>
      </w:r>
    </w:p>
    <w:p w:rsidR="00111FEA" w:rsidRDefault="00111FEA" w:rsidP="00B95C6F">
      <w:pPr>
        <w:spacing w:beforeLines="1" w:afterLines="1"/>
        <w:rPr>
          <w:rFonts w:ascii="Helvetica Neue" w:hAnsi="Helvetica Neue" w:cs="Times New Roman"/>
          <w:sz w:val="22"/>
          <w:szCs w:val="22"/>
        </w:rPr>
      </w:pPr>
    </w:p>
    <w:p w:rsidR="00111FEA" w:rsidRPr="00111FEA" w:rsidRDefault="00111FEA" w:rsidP="00B95C6F">
      <w:pPr>
        <w:spacing w:beforeLines="1" w:afterLines="1"/>
        <w:rPr>
          <w:rFonts w:ascii="Helvetica Neue" w:hAnsi="Helvetica Neue" w:cs="Times New Roman"/>
          <w:sz w:val="22"/>
          <w:szCs w:val="22"/>
        </w:rPr>
      </w:pPr>
    </w:p>
    <w:p w:rsidR="00111FEA" w:rsidRDefault="00111FEA"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66545D" w:rsidRDefault="0066545D" w:rsidP="00B95C6F">
      <w:pPr>
        <w:spacing w:beforeLines="1" w:afterLines="1"/>
        <w:rPr>
          <w:rFonts w:ascii="AvenirLTStd" w:hAnsi="AvenirLTStd" w:cs="Times New Roman"/>
          <w:b/>
          <w:bCs/>
          <w:color w:val="7F7F7F"/>
          <w:sz w:val="22"/>
          <w:szCs w:val="22"/>
        </w:rPr>
      </w:pPr>
    </w:p>
    <w:p w:rsidR="00111FEA" w:rsidRPr="00111FEA" w:rsidRDefault="00111FEA" w:rsidP="00B95C6F">
      <w:pPr>
        <w:spacing w:beforeLines="1" w:afterLines="1"/>
        <w:rPr>
          <w:rFonts w:ascii="Times" w:hAnsi="Times" w:cs="Times New Roman"/>
          <w:sz w:val="20"/>
          <w:szCs w:val="20"/>
        </w:rPr>
      </w:pPr>
      <w:r w:rsidRPr="00111FEA">
        <w:rPr>
          <w:rFonts w:ascii="AvenirLTStd" w:hAnsi="AvenirLTStd" w:cs="Times New Roman"/>
          <w:b/>
          <w:bCs/>
          <w:sz w:val="28"/>
          <w:szCs w:val="28"/>
        </w:rPr>
        <w:t xml:space="preserve">Planning Your Catchphrase </w:t>
      </w:r>
    </w:p>
    <w:p w:rsidR="00111FEA" w:rsidRDefault="00111FEA" w:rsidP="00B95C6F">
      <w:pPr>
        <w:spacing w:beforeLines="1" w:afterLines="1"/>
        <w:rPr>
          <w:rFonts w:ascii="Helvetica Neue" w:hAnsi="Helvetica Neue" w:cs="Times New Roman"/>
          <w:sz w:val="22"/>
          <w:szCs w:val="22"/>
        </w:rPr>
      </w:pPr>
      <w:r w:rsidRPr="00111FEA">
        <w:rPr>
          <w:rFonts w:ascii="Helvetica Neue" w:hAnsi="Helvetica Neue" w:cs="Times New Roman"/>
          <w:sz w:val="22"/>
          <w:szCs w:val="22"/>
        </w:rPr>
        <w:lastRenderedPageBreak/>
        <w:t xml:space="preserve">One of the ways that producers of persuasive </w:t>
      </w:r>
      <w:r>
        <w:rPr>
          <w:rFonts w:ascii="Helvetica Neue" w:hAnsi="Helvetica Neue" w:cs="Times New Roman"/>
          <w:sz w:val="22"/>
          <w:szCs w:val="22"/>
        </w:rPr>
        <w:t>ads</w:t>
      </w:r>
      <w:r w:rsidRPr="00111FEA">
        <w:rPr>
          <w:rFonts w:ascii="Helvetica Neue" w:hAnsi="Helvetica Neue" w:cs="Times New Roman"/>
          <w:sz w:val="22"/>
          <w:szCs w:val="22"/>
        </w:rPr>
        <w:t xml:space="preserve"> influence reade</w:t>
      </w:r>
      <w:r>
        <w:rPr>
          <w:rFonts w:ascii="Helvetica Neue" w:hAnsi="Helvetica Neue" w:cs="Times New Roman"/>
          <w:sz w:val="22"/>
          <w:szCs w:val="22"/>
        </w:rPr>
        <w:t>rs is by repeating short, memo</w:t>
      </w:r>
      <w:r w:rsidRPr="00111FEA">
        <w:rPr>
          <w:rFonts w:ascii="Helvetica Neue" w:hAnsi="Helvetica Neue" w:cs="Times New Roman"/>
          <w:sz w:val="22"/>
          <w:szCs w:val="22"/>
        </w:rPr>
        <w:t xml:space="preserve">rable catchphrases throughout their presentations. </w:t>
      </w:r>
    </w:p>
    <w:p w:rsidR="00111FEA" w:rsidRDefault="00111FEA" w:rsidP="00B95C6F">
      <w:pPr>
        <w:spacing w:beforeLines="1" w:afterLines="1"/>
        <w:rPr>
          <w:rFonts w:ascii="Helvetica Neue" w:hAnsi="Helvetica Neue" w:cs="Times New Roman"/>
          <w:sz w:val="22"/>
          <w:szCs w:val="22"/>
        </w:rPr>
      </w:pPr>
    </w:p>
    <w:p w:rsidR="00111FEA" w:rsidRDefault="00111FEA" w:rsidP="00B95C6F">
      <w:pPr>
        <w:spacing w:beforeLines="1" w:afterLines="1"/>
        <w:rPr>
          <w:rFonts w:ascii="Helvetica Neue" w:hAnsi="Helvetica Neue" w:cs="Times New Roman"/>
          <w:sz w:val="22"/>
          <w:szCs w:val="22"/>
        </w:rPr>
      </w:pPr>
      <w:r w:rsidRPr="00111FEA">
        <w:rPr>
          <w:rFonts w:ascii="Helvetica Neue" w:hAnsi="Helvetica Neue" w:cs="Times New Roman"/>
          <w:sz w:val="22"/>
          <w:szCs w:val="22"/>
        </w:rPr>
        <w:t xml:space="preserve">Influential catchphrases will reinforce the main idea and the </w:t>
      </w:r>
      <w:r w:rsidR="0066545D">
        <w:rPr>
          <w:rFonts w:ascii="Helvetica Neue" w:hAnsi="Helvetica Neue" w:cs="Times New Roman"/>
          <w:sz w:val="22"/>
          <w:szCs w:val="22"/>
        </w:rPr>
        <w:t>feeling</w:t>
      </w:r>
      <w:r w:rsidRPr="00111FEA">
        <w:rPr>
          <w:rFonts w:ascii="Helvetica Neue" w:hAnsi="Helvetica Neue" w:cs="Times New Roman"/>
          <w:sz w:val="22"/>
          <w:szCs w:val="22"/>
        </w:rPr>
        <w:t xml:space="preserve"> the </w:t>
      </w:r>
      <w:r>
        <w:rPr>
          <w:rFonts w:ascii="Helvetica Neue" w:hAnsi="Helvetica Neue" w:cs="Times New Roman"/>
          <w:sz w:val="22"/>
          <w:szCs w:val="22"/>
        </w:rPr>
        <w:t>ad</w:t>
      </w:r>
      <w:r w:rsidRPr="00111FEA">
        <w:rPr>
          <w:rFonts w:ascii="Helvetica Neue" w:hAnsi="Helvetica Neue" w:cs="Times New Roman"/>
          <w:sz w:val="22"/>
          <w:szCs w:val="22"/>
        </w:rPr>
        <w:t xml:space="preserve"> is hoping to convey. </w:t>
      </w:r>
    </w:p>
    <w:p w:rsidR="00111FEA" w:rsidRDefault="00111FEA" w:rsidP="00B95C6F">
      <w:pPr>
        <w:spacing w:beforeLines="1" w:afterLines="1"/>
        <w:rPr>
          <w:rFonts w:ascii="Helvetica Neue" w:hAnsi="Helvetica Neue" w:cs="Times New Roman"/>
          <w:sz w:val="22"/>
          <w:szCs w:val="22"/>
        </w:rPr>
      </w:pPr>
    </w:p>
    <w:p w:rsidR="00111FEA" w:rsidRPr="00111FEA" w:rsidRDefault="00111FEA" w:rsidP="00B95C6F">
      <w:pPr>
        <w:spacing w:beforeLines="1" w:afterLines="1"/>
        <w:rPr>
          <w:rFonts w:ascii="Times" w:hAnsi="Times" w:cs="Times New Roman"/>
          <w:sz w:val="20"/>
          <w:szCs w:val="20"/>
        </w:rPr>
      </w:pPr>
      <w:r w:rsidRPr="00111FEA">
        <w:rPr>
          <w:rFonts w:ascii="Helvetica Neue" w:hAnsi="Helvetica Neue" w:cs="Times New Roman"/>
          <w:sz w:val="22"/>
          <w:szCs w:val="22"/>
        </w:rPr>
        <w:t xml:space="preserve">Finally, catchphrases can be used to convince viewers to take action. Be sure to draft a few catchphrase options and then select the best. </w:t>
      </w:r>
    </w:p>
    <w:p w:rsidR="00111FEA" w:rsidRDefault="00111FEA" w:rsidP="00B95C6F">
      <w:pPr>
        <w:spacing w:beforeLines="1" w:afterLines="1"/>
        <w:rPr>
          <w:rFonts w:ascii="Helvetica Neue" w:hAnsi="Helvetica Neue" w:cs="Times New Roman"/>
          <w:sz w:val="22"/>
          <w:szCs w:val="22"/>
        </w:rPr>
      </w:pPr>
      <w:r w:rsidRPr="00111FEA">
        <w:rPr>
          <w:rFonts w:ascii="Helvetica Neue" w:hAnsi="Helvetica Neue" w:cs="Times New Roman"/>
          <w:sz w:val="22"/>
          <w:szCs w:val="22"/>
        </w:rPr>
        <w:t xml:space="preserve">Use the following table to craft a catchphrase for your presentation. </w:t>
      </w:r>
    </w:p>
    <w:p w:rsidR="00111FEA" w:rsidRPr="00111FEA" w:rsidRDefault="00111FEA" w:rsidP="00B95C6F">
      <w:pPr>
        <w:spacing w:beforeLines="1" w:afterLines="1"/>
        <w:rPr>
          <w:rFonts w:ascii="Times" w:hAnsi="Times" w:cs="Times New Roman"/>
          <w:sz w:val="20"/>
          <w:szCs w:val="20"/>
        </w:rPr>
      </w:pPr>
    </w:p>
    <w:tbl>
      <w:tblPr>
        <w:tblW w:w="8650" w:type="dxa"/>
        <w:tblCellMar>
          <w:top w:w="15" w:type="dxa"/>
          <w:left w:w="15" w:type="dxa"/>
          <w:bottom w:w="15" w:type="dxa"/>
          <w:right w:w="15" w:type="dxa"/>
        </w:tblCellMar>
        <w:tblLook w:val="0000"/>
      </w:tblPr>
      <w:tblGrid>
        <w:gridCol w:w="3089"/>
        <w:gridCol w:w="3353"/>
        <w:gridCol w:w="2208"/>
      </w:tblGrid>
      <w:tr w:rsidR="0066545D" w:rsidRPr="00111FEA" w:rsidTr="00111FEA">
        <w:trPr>
          <w:trHeight w:val="907"/>
        </w:trPr>
        <w:tc>
          <w:tcPr>
            <w:tcW w:w="0" w:type="auto"/>
            <w:tcBorders>
              <w:top w:val="single" w:sz="8" w:space="0" w:color="333333"/>
              <w:left w:val="single" w:sz="8" w:space="0" w:color="333333"/>
              <w:bottom w:val="single" w:sz="8" w:space="0" w:color="333333"/>
              <w:right w:val="single" w:sz="8" w:space="0" w:color="333333"/>
            </w:tcBorders>
            <w:shd w:val="clear" w:color="auto" w:fill="C9C9C9"/>
            <w:vAlign w:val="center"/>
          </w:tcPr>
          <w:p w:rsidR="00016357" w:rsidRPr="00111FEA" w:rsidRDefault="00111FEA" w:rsidP="00B95C6F">
            <w:pPr>
              <w:spacing w:beforeLines="1" w:afterLines="1"/>
              <w:rPr>
                <w:rFonts w:ascii="Times" w:hAnsi="Times" w:cs="Times New Roman"/>
                <w:sz w:val="20"/>
                <w:szCs w:val="20"/>
              </w:rPr>
            </w:pPr>
            <w:r w:rsidRPr="00111FEA">
              <w:rPr>
                <w:rFonts w:ascii="AvenirLTStd" w:hAnsi="AvenirLTStd" w:cs="Times New Roman"/>
                <w:b/>
                <w:bCs/>
                <w:color w:val="191919"/>
              </w:rPr>
              <w:t xml:space="preserve">Main Idea </w:t>
            </w:r>
          </w:p>
        </w:tc>
        <w:tc>
          <w:tcPr>
            <w:tcW w:w="0" w:type="auto"/>
            <w:tcBorders>
              <w:top w:val="single" w:sz="8" w:space="0" w:color="333333"/>
              <w:left w:val="single" w:sz="8" w:space="0" w:color="333333"/>
              <w:bottom w:val="single" w:sz="8" w:space="0" w:color="333333"/>
              <w:right w:val="single" w:sz="8" w:space="0" w:color="333333"/>
            </w:tcBorders>
            <w:shd w:val="clear" w:color="auto" w:fill="C9C9C9"/>
            <w:vAlign w:val="center"/>
          </w:tcPr>
          <w:p w:rsidR="00016357" w:rsidRPr="00111FEA" w:rsidRDefault="00111FEA" w:rsidP="00B95C6F">
            <w:pPr>
              <w:spacing w:beforeLines="1" w:afterLines="1"/>
              <w:rPr>
                <w:rFonts w:ascii="Times" w:hAnsi="Times" w:cs="Times New Roman"/>
                <w:sz w:val="20"/>
                <w:szCs w:val="20"/>
              </w:rPr>
            </w:pPr>
            <w:r w:rsidRPr="00111FEA">
              <w:rPr>
                <w:rFonts w:ascii="AvenirLTStd" w:hAnsi="AvenirLTStd" w:cs="Times New Roman"/>
                <w:b/>
                <w:bCs/>
                <w:color w:val="191919"/>
              </w:rPr>
              <w:t xml:space="preserve">Emotions to Convey </w:t>
            </w:r>
          </w:p>
        </w:tc>
        <w:tc>
          <w:tcPr>
            <w:tcW w:w="0" w:type="auto"/>
            <w:tcBorders>
              <w:top w:val="single" w:sz="8" w:space="0" w:color="333333"/>
              <w:left w:val="single" w:sz="8" w:space="0" w:color="333333"/>
              <w:bottom w:val="single" w:sz="8" w:space="0" w:color="333333"/>
              <w:right w:val="single" w:sz="8" w:space="0" w:color="333333"/>
            </w:tcBorders>
            <w:shd w:val="clear" w:color="auto" w:fill="C9C9C9"/>
            <w:vAlign w:val="center"/>
          </w:tcPr>
          <w:p w:rsidR="00016357" w:rsidRPr="00111FEA" w:rsidRDefault="00111FEA" w:rsidP="00B95C6F">
            <w:pPr>
              <w:spacing w:beforeLines="1" w:afterLines="1"/>
              <w:rPr>
                <w:rFonts w:ascii="Times" w:hAnsi="Times" w:cs="Times New Roman"/>
                <w:sz w:val="20"/>
                <w:szCs w:val="20"/>
              </w:rPr>
            </w:pPr>
            <w:r w:rsidRPr="00111FEA">
              <w:rPr>
                <w:rFonts w:ascii="AvenirLTStd" w:hAnsi="AvenirLTStd" w:cs="Times New Roman"/>
                <w:b/>
                <w:bCs/>
                <w:color w:val="191919"/>
              </w:rPr>
              <w:t xml:space="preserve">Catchphrase Options </w:t>
            </w:r>
          </w:p>
        </w:tc>
      </w:tr>
      <w:tr w:rsidR="0066545D" w:rsidRPr="00111FEA" w:rsidTr="00111FEA">
        <w:trPr>
          <w:trHeight w:val="806"/>
        </w:trPr>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016357" w:rsidRPr="00111FEA" w:rsidRDefault="0066545D" w:rsidP="00B95C6F">
            <w:pPr>
              <w:spacing w:beforeLines="1" w:afterLines="1"/>
              <w:rPr>
                <w:rFonts w:ascii="Times" w:hAnsi="Times" w:cs="Times New Roman"/>
                <w:sz w:val="20"/>
                <w:szCs w:val="20"/>
              </w:rPr>
            </w:pPr>
            <w:r>
              <w:rPr>
                <w:rFonts w:ascii="Helvetica Neue" w:hAnsi="Helvetica Neue" w:cs="Times New Roman"/>
                <w:sz w:val="20"/>
                <w:szCs w:val="20"/>
              </w:rPr>
              <w:t>Nike’s skate new skate feature pro skaters.</w:t>
            </w:r>
            <w:r w:rsidR="00111FEA" w:rsidRPr="00111FEA">
              <w:rPr>
                <w:rFonts w:ascii="Helvetica Neue" w:hAnsi="Helvetica Neue" w:cs="Times New Roman"/>
                <w:sz w:val="20"/>
                <w:szCs w:val="20"/>
              </w:rPr>
              <w:t xml:space="preserve"> </w:t>
            </w: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016357" w:rsidRPr="00111FEA" w:rsidRDefault="0066545D" w:rsidP="00B95C6F">
            <w:pPr>
              <w:spacing w:beforeLines="1" w:afterLines="1"/>
              <w:rPr>
                <w:rFonts w:ascii="Times" w:hAnsi="Times" w:cs="Times New Roman"/>
                <w:sz w:val="20"/>
                <w:szCs w:val="20"/>
              </w:rPr>
            </w:pPr>
            <w:r>
              <w:rPr>
                <w:rFonts w:ascii="Helvetica Neue" w:hAnsi="Helvetica Neue" w:cs="Times New Roman"/>
                <w:sz w:val="20"/>
                <w:szCs w:val="20"/>
              </w:rPr>
              <w:t>Awesome</w:t>
            </w:r>
            <w:r w:rsidR="00111FEA" w:rsidRPr="00111FEA">
              <w:rPr>
                <w:rFonts w:ascii="Helvetica Neue" w:hAnsi="Helvetica Neue" w:cs="Times New Roman"/>
                <w:sz w:val="20"/>
                <w:szCs w:val="20"/>
              </w:rPr>
              <w:t xml:space="preserve"> </w:t>
            </w:r>
            <w:r>
              <w:rPr>
                <w:rFonts w:ascii="Helvetica Neue" w:hAnsi="Helvetica Neue" w:cs="Times New Roman"/>
                <w:sz w:val="20"/>
                <w:szCs w:val="20"/>
              </w:rPr>
              <w:t>, cool, popular, I want to buy these</w:t>
            </w: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016357" w:rsidRPr="00111FEA" w:rsidRDefault="0066545D" w:rsidP="0066545D">
            <w:pPr>
              <w:spacing w:beforeLines="1" w:afterLines="1"/>
              <w:rPr>
                <w:rFonts w:ascii="Times" w:hAnsi="Times" w:cs="Times New Roman"/>
                <w:sz w:val="20"/>
                <w:szCs w:val="20"/>
              </w:rPr>
            </w:pPr>
            <w:r>
              <w:rPr>
                <w:rFonts w:ascii="Helvetica Neue" w:hAnsi="Helvetica Neue" w:cs="Times New Roman"/>
                <w:sz w:val="20"/>
                <w:szCs w:val="20"/>
              </w:rPr>
              <w:t>Skate like a pro, Pro Skate…</w:t>
            </w:r>
          </w:p>
        </w:tc>
      </w:tr>
      <w:tr w:rsidR="0066545D" w:rsidRPr="00111FEA" w:rsidTr="00111FEA">
        <w:trPr>
          <w:trHeight w:val="403"/>
        </w:trPr>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111FEA" w:rsidRDefault="00111FEA" w:rsidP="00B95C6F">
            <w:pPr>
              <w:spacing w:beforeLines="1" w:afterLines="1"/>
              <w:rPr>
                <w:rFonts w:ascii="Helvetica Neue" w:hAnsi="Helvetica Neue" w:cs="Times New Roman"/>
                <w:sz w:val="20"/>
                <w:szCs w:val="20"/>
              </w:rPr>
            </w:pPr>
          </w:p>
          <w:p w:rsidR="00111FEA" w:rsidRDefault="00111FEA" w:rsidP="00B95C6F">
            <w:pPr>
              <w:spacing w:beforeLines="1" w:afterLines="1"/>
              <w:rPr>
                <w:rFonts w:ascii="Helvetica Neue" w:hAnsi="Helvetica Neue" w:cs="Times New Roman"/>
                <w:sz w:val="20"/>
                <w:szCs w:val="20"/>
              </w:rPr>
            </w:pPr>
          </w:p>
          <w:p w:rsidR="00111FEA" w:rsidRDefault="00111FEA" w:rsidP="00B95C6F">
            <w:pPr>
              <w:spacing w:beforeLines="1" w:afterLines="1"/>
              <w:rPr>
                <w:rFonts w:ascii="Helvetica Neue" w:hAnsi="Helvetica Neue" w:cs="Times New Roman"/>
                <w:sz w:val="20"/>
                <w:szCs w:val="20"/>
              </w:rPr>
            </w:pPr>
          </w:p>
          <w:p w:rsidR="00111FEA" w:rsidRDefault="00111FEA" w:rsidP="00B95C6F">
            <w:pPr>
              <w:spacing w:beforeLines="1" w:afterLines="1"/>
              <w:rPr>
                <w:rFonts w:ascii="Helvetica Neue" w:hAnsi="Helvetica Neue" w:cs="Times New Roman"/>
                <w:sz w:val="20"/>
                <w:szCs w:val="20"/>
              </w:rPr>
            </w:pPr>
          </w:p>
          <w:p w:rsidR="00111FEA" w:rsidRDefault="00111FEA" w:rsidP="00B95C6F">
            <w:pPr>
              <w:spacing w:beforeLines="1" w:afterLines="1"/>
              <w:rPr>
                <w:rFonts w:ascii="Helvetica Neue" w:hAnsi="Helvetica Neue" w:cs="Times New Roman"/>
                <w:sz w:val="20"/>
                <w:szCs w:val="20"/>
              </w:rPr>
            </w:pPr>
          </w:p>
          <w:p w:rsidR="00016357" w:rsidRPr="00111FEA" w:rsidRDefault="00016357" w:rsidP="00B95C6F">
            <w:pPr>
              <w:spacing w:beforeLines="1" w:afterLines="1"/>
              <w:rPr>
                <w:rFonts w:ascii="Times" w:hAnsi="Times" w:cs="Times New Roman"/>
                <w:sz w:val="20"/>
                <w:szCs w:val="20"/>
              </w:rPr>
            </w:pP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016357" w:rsidRPr="00111FEA" w:rsidRDefault="00111FEA" w:rsidP="0066545D">
            <w:pPr>
              <w:spacing w:beforeLines="1" w:afterLines="1"/>
              <w:rPr>
                <w:rFonts w:ascii="Times" w:hAnsi="Times" w:cs="Times New Roman"/>
                <w:sz w:val="20"/>
                <w:szCs w:val="20"/>
              </w:rPr>
            </w:pPr>
            <w:r w:rsidRPr="00111FEA">
              <w:rPr>
                <w:rFonts w:ascii="Helvetica Neue" w:hAnsi="Helvetica Neue" w:cs="Times New Roman"/>
                <w:sz w:val="20"/>
                <w:szCs w:val="20"/>
              </w:rPr>
              <w:t xml:space="preserve"> </w:t>
            </w:r>
          </w:p>
        </w:tc>
        <w:tc>
          <w:tcPr>
            <w:tcW w:w="0" w:type="auto"/>
            <w:tcBorders>
              <w:top w:val="single" w:sz="8" w:space="0" w:color="333333"/>
              <w:left w:val="single" w:sz="8" w:space="0" w:color="333333"/>
              <w:bottom w:val="single" w:sz="8" w:space="0" w:color="333333"/>
              <w:right w:val="single" w:sz="8" w:space="0" w:color="333333"/>
            </w:tcBorders>
            <w:shd w:val="clear" w:color="auto" w:fill="auto"/>
            <w:vAlign w:val="center"/>
          </w:tcPr>
          <w:p w:rsidR="00016357" w:rsidRPr="00111FEA" w:rsidRDefault="00016357" w:rsidP="00B95C6F">
            <w:pPr>
              <w:spacing w:beforeLines="1" w:afterLines="1"/>
              <w:rPr>
                <w:rFonts w:ascii="Times" w:hAnsi="Times" w:cs="Times New Roman"/>
                <w:sz w:val="20"/>
                <w:szCs w:val="20"/>
              </w:rPr>
            </w:pPr>
          </w:p>
        </w:tc>
      </w:tr>
    </w:tbl>
    <w:p w:rsidR="00111FEA" w:rsidRDefault="00111FEA" w:rsidP="00B95C6F">
      <w:pPr>
        <w:spacing w:beforeLines="1" w:afterLines="1"/>
        <w:rPr>
          <w:rFonts w:ascii="AvenirLTStd" w:hAnsi="AvenirLTStd" w:cs="Times New Roman"/>
          <w:b/>
          <w:bCs/>
          <w:sz w:val="28"/>
          <w:szCs w:val="28"/>
        </w:rPr>
      </w:pPr>
    </w:p>
    <w:p w:rsidR="00111FEA" w:rsidRDefault="00111FEA"/>
    <w:p w:rsidR="001A7456" w:rsidRDefault="001A7456"/>
    <w:sectPr w:rsidR="001A7456" w:rsidSect="001A745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AvenirLTStd">
    <w:altName w:val="Cambria"/>
    <w:panose1 w:val="00000000000000000000"/>
    <w:charset w:val="4D"/>
    <w:family w:val="roman"/>
    <w:notTrueType/>
    <w:pitch w:val="default"/>
    <w:sig w:usb0="00000003" w:usb1="00000000" w:usb2="00000000" w:usb3="00000000" w:csb0="00000001" w:csb1="00000000"/>
  </w:font>
  <w:font w:name="Helvetica Neue">
    <w:altName w:val="Myriad Pro"/>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1FEA"/>
    <w:rsid w:val="00016357"/>
    <w:rsid w:val="001008C8"/>
    <w:rsid w:val="00111FEA"/>
    <w:rsid w:val="001A7456"/>
    <w:rsid w:val="0066545D"/>
    <w:rsid w:val="00B95C6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1FE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53220271">
      <w:bodyDiv w:val="1"/>
      <w:marLeft w:val="0"/>
      <w:marRight w:val="0"/>
      <w:marTop w:val="0"/>
      <w:marBottom w:val="0"/>
      <w:divBdr>
        <w:top w:val="none" w:sz="0" w:space="0" w:color="auto"/>
        <w:left w:val="none" w:sz="0" w:space="0" w:color="auto"/>
        <w:bottom w:val="none" w:sz="0" w:space="0" w:color="auto"/>
        <w:right w:val="none" w:sz="0" w:space="0" w:color="auto"/>
      </w:divBdr>
      <w:divsChild>
        <w:div w:id="1990281285">
          <w:marLeft w:val="0"/>
          <w:marRight w:val="0"/>
          <w:marTop w:val="0"/>
          <w:marBottom w:val="0"/>
          <w:divBdr>
            <w:top w:val="none" w:sz="0" w:space="0" w:color="auto"/>
            <w:left w:val="none" w:sz="0" w:space="0" w:color="auto"/>
            <w:bottom w:val="none" w:sz="0" w:space="0" w:color="auto"/>
            <w:right w:val="none" w:sz="0" w:space="0" w:color="auto"/>
          </w:divBdr>
          <w:divsChild>
            <w:div w:id="231700646">
              <w:marLeft w:val="0"/>
              <w:marRight w:val="0"/>
              <w:marTop w:val="0"/>
              <w:marBottom w:val="0"/>
              <w:divBdr>
                <w:top w:val="none" w:sz="0" w:space="0" w:color="auto"/>
                <w:left w:val="none" w:sz="0" w:space="0" w:color="auto"/>
                <w:bottom w:val="none" w:sz="0" w:space="0" w:color="auto"/>
                <w:right w:val="none" w:sz="0" w:space="0" w:color="auto"/>
              </w:divBdr>
              <w:divsChild>
                <w:div w:id="486017205">
                  <w:marLeft w:val="0"/>
                  <w:marRight w:val="0"/>
                  <w:marTop w:val="0"/>
                  <w:marBottom w:val="0"/>
                  <w:divBdr>
                    <w:top w:val="none" w:sz="0" w:space="0" w:color="auto"/>
                    <w:left w:val="none" w:sz="0" w:space="0" w:color="auto"/>
                    <w:bottom w:val="none" w:sz="0" w:space="0" w:color="auto"/>
                    <w:right w:val="none" w:sz="0" w:space="0" w:color="auto"/>
                  </w:divBdr>
                </w:div>
              </w:divsChild>
            </w:div>
            <w:div w:id="1792362677">
              <w:marLeft w:val="0"/>
              <w:marRight w:val="0"/>
              <w:marTop w:val="0"/>
              <w:marBottom w:val="0"/>
              <w:divBdr>
                <w:top w:val="none" w:sz="0" w:space="0" w:color="auto"/>
                <w:left w:val="none" w:sz="0" w:space="0" w:color="auto"/>
                <w:bottom w:val="none" w:sz="0" w:space="0" w:color="auto"/>
                <w:right w:val="none" w:sz="0" w:space="0" w:color="auto"/>
              </w:divBdr>
              <w:divsChild>
                <w:div w:id="678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385">
      <w:bodyDiv w:val="1"/>
      <w:marLeft w:val="0"/>
      <w:marRight w:val="0"/>
      <w:marTop w:val="0"/>
      <w:marBottom w:val="0"/>
      <w:divBdr>
        <w:top w:val="none" w:sz="0" w:space="0" w:color="auto"/>
        <w:left w:val="none" w:sz="0" w:space="0" w:color="auto"/>
        <w:bottom w:val="none" w:sz="0" w:space="0" w:color="auto"/>
        <w:right w:val="none" w:sz="0" w:space="0" w:color="auto"/>
      </w:divBdr>
      <w:divsChild>
        <w:div w:id="1363434740">
          <w:marLeft w:val="0"/>
          <w:marRight w:val="0"/>
          <w:marTop w:val="0"/>
          <w:marBottom w:val="0"/>
          <w:divBdr>
            <w:top w:val="none" w:sz="0" w:space="0" w:color="auto"/>
            <w:left w:val="none" w:sz="0" w:space="0" w:color="auto"/>
            <w:bottom w:val="none" w:sz="0" w:space="0" w:color="auto"/>
            <w:right w:val="none" w:sz="0" w:space="0" w:color="auto"/>
          </w:divBdr>
          <w:divsChild>
            <w:div w:id="1482890060">
              <w:marLeft w:val="0"/>
              <w:marRight w:val="0"/>
              <w:marTop w:val="0"/>
              <w:marBottom w:val="0"/>
              <w:divBdr>
                <w:top w:val="none" w:sz="0" w:space="0" w:color="auto"/>
                <w:left w:val="none" w:sz="0" w:space="0" w:color="auto"/>
                <w:bottom w:val="none" w:sz="0" w:space="0" w:color="auto"/>
                <w:right w:val="none" w:sz="0" w:space="0" w:color="auto"/>
              </w:divBdr>
              <w:divsChild>
                <w:div w:id="1877813800">
                  <w:marLeft w:val="0"/>
                  <w:marRight w:val="0"/>
                  <w:marTop w:val="0"/>
                  <w:marBottom w:val="0"/>
                  <w:divBdr>
                    <w:top w:val="none" w:sz="0" w:space="0" w:color="auto"/>
                    <w:left w:val="none" w:sz="0" w:space="0" w:color="auto"/>
                    <w:bottom w:val="none" w:sz="0" w:space="0" w:color="auto"/>
                    <w:right w:val="none" w:sz="0" w:space="0" w:color="auto"/>
                  </w:divBdr>
                </w:div>
              </w:divsChild>
            </w:div>
            <w:div w:id="1522695516">
              <w:marLeft w:val="0"/>
              <w:marRight w:val="0"/>
              <w:marTop w:val="0"/>
              <w:marBottom w:val="0"/>
              <w:divBdr>
                <w:top w:val="none" w:sz="0" w:space="0" w:color="auto"/>
                <w:left w:val="none" w:sz="0" w:space="0" w:color="auto"/>
                <w:bottom w:val="none" w:sz="0" w:space="0" w:color="auto"/>
                <w:right w:val="none" w:sz="0" w:space="0" w:color="auto"/>
              </w:divBdr>
              <w:divsChild>
                <w:div w:id="48068452">
                  <w:marLeft w:val="0"/>
                  <w:marRight w:val="0"/>
                  <w:marTop w:val="0"/>
                  <w:marBottom w:val="0"/>
                  <w:divBdr>
                    <w:top w:val="none" w:sz="0" w:space="0" w:color="auto"/>
                    <w:left w:val="none" w:sz="0" w:space="0" w:color="auto"/>
                    <w:bottom w:val="none" w:sz="0" w:space="0" w:color="auto"/>
                    <w:right w:val="none" w:sz="0" w:space="0" w:color="auto"/>
                  </w:divBdr>
                  <w:divsChild>
                    <w:div w:id="7976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874">
              <w:marLeft w:val="0"/>
              <w:marRight w:val="0"/>
              <w:marTop w:val="0"/>
              <w:marBottom w:val="0"/>
              <w:divBdr>
                <w:top w:val="none" w:sz="0" w:space="0" w:color="auto"/>
                <w:left w:val="none" w:sz="0" w:space="0" w:color="auto"/>
                <w:bottom w:val="none" w:sz="0" w:space="0" w:color="auto"/>
                <w:right w:val="none" w:sz="0" w:space="0" w:color="auto"/>
              </w:divBdr>
              <w:divsChild>
                <w:div w:id="82184796">
                  <w:marLeft w:val="0"/>
                  <w:marRight w:val="0"/>
                  <w:marTop w:val="0"/>
                  <w:marBottom w:val="0"/>
                  <w:divBdr>
                    <w:top w:val="none" w:sz="0" w:space="0" w:color="auto"/>
                    <w:left w:val="none" w:sz="0" w:space="0" w:color="auto"/>
                    <w:bottom w:val="none" w:sz="0" w:space="0" w:color="auto"/>
                    <w:right w:val="none" w:sz="0" w:space="0" w:color="auto"/>
                  </w:divBdr>
                  <w:divsChild>
                    <w:div w:id="15253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2964">
              <w:marLeft w:val="0"/>
              <w:marRight w:val="0"/>
              <w:marTop w:val="0"/>
              <w:marBottom w:val="0"/>
              <w:divBdr>
                <w:top w:val="none" w:sz="0" w:space="0" w:color="auto"/>
                <w:left w:val="none" w:sz="0" w:space="0" w:color="auto"/>
                <w:bottom w:val="none" w:sz="0" w:space="0" w:color="auto"/>
                <w:right w:val="none" w:sz="0" w:space="0" w:color="auto"/>
              </w:divBdr>
              <w:divsChild>
                <w:div w:id="553321445">
                  <w:marLeft w:val="0"/>
                  <w:marRight w:val="0"/>
                  <w:marTop w:val="0"/>
                  <w:marBottom w:val="0"/>
                  <w:divBdr>
                    <w:top w:val="none" w:sz="0" w:space="0" w:color="auto"/>
                    <w:left w:val="none" w:sz="0" w:space="0" w:color="auto"/>
                    <w:bottom w:val="none" w:sz="0" w:space="0" w:color="auto"/>
                    <w:right w:val="none" w:sz="0" w:space="0" w:color="auto"/>
                  </w:divBdr>
                  <w:divsChild>
                    <w:div w:id="19256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9191">
              <w:marLeft w:val="0"/>
              <w:marRight w:val="0"/>
              <w:marTop w:val="0"/>
              <w:marBottom w:val="0"/>
              <w:divBdr>
                <w:top w:val="none" w:sz="0" w:space="0" w:color="auto"/>
                <w:left w:val="none" w:sz="0" w:space="0" w:color="auto"/>
                <w:bottom w:val="none" w:sz="0" w:space="0" w:color="auto"/>
                <w:right w:val="none" w:sz="0" w:space="0" w:color="auto"/>
              </w:divBdr>
              <w:divsChild>
                <w:div w:id="1967736786">
                  <w:marLeft w:val="0"/>
                  <w:marRight w:val="0"/>
                  <w:marTop w:val="0"/>
                  <w:marBottom w:val="0"/>
                  <w:divBdr>
                    <w:top w:val="none" w:sz="0" w:space="0" w:color="auto"/>
                    <w:left w:val="none" w:sz="0" w:space="0" w:color="auto"/>
                    <w:bottom w:val="none" w:sz="0" w:space="0" w:color="auto"/>
                    <w:right w:val="none" w:sz="0" w:space="0" w:color="auto"/>
                  </w:divBdr>
                  <w:divsChild>
                    <w:div w:id="18297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72">
              <w:marLeft w:val="0"/>
              <w:marRight w:val="0"/>
              <w:marTop w:val="0"/>
              <w:marBottom w:val="0"/>
              <w:divBdr>
                <w:top w:val="none" w:sz="0" w:space="0" w:color="auto"/>
                <w:left w:val="none" w:sz="0" w:space="0" w:color="auto"/>
                <w:bottom w:val="none" w:sz="0" w:space="0" w:color="auto"/>
                <w:right w:val="none" w:sz="0" w:space="0" w:color="auto"/>
              </w:divBdr>
              <w:divsChild>
                <w:div w:id="2007006250">
                  <w:marLeft w:val="0"/>
                  <w:marRight w:val="0"/>
                  <w:marTop w:val="0"/>
                  <w:marBottom w:val="0"/>
                  <w:divBdr>
                    <w:top w:val="none" w:sz="0" w:space="0" w:color="auto"/>
                    <w:left w:val="none" w:sz="0" w:space="0" w:color="auto"/>
                    <w:bottom w:val="none" w:sz="0" w:space="0" w:color="auto"/>
                    <w:right w:val="none" w:sz="0" w:space="0" w:color="auto"/>
                  </w:divBdr>
                  <w:divsChild>
                    <w:div w:id="1029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7339">
              <w:marLeft w:val="0"/>
              <w:marRight w:val="0"/>
              <w:marTop w:val="0"/>
              <w:marBottom w:val="0"/>
              <w:divBdr>
                <w:top w:val="none" w:sz="0" w:space="0" w:color="auto"/>
                <w:left w:val="none" w:sz="0" w:space="0" w:color="auto"/>
                <w:bottom w:val="none" w:sz="0" w:space="0" w:color="auto"/>
                <w:right w:val="none" w:sz="0" w:space="0" w:color="auto"/>
              </w:divBdr>
              <w:divsChild>
                <w:div w:id="125978317">
                  <w:marLeft w:val="0"/>
                  <w:marRight w:val="0"/>
                  <w:marTop w:val="0"/>
                  <w:marBottom w:val="0"/>
                  <w:divBdr>
                    <w:top w:val="none" w:sz="0" w:space="0" w:color="auto"/>
                    <w:left w:val="none" w:sz="0" w:space="0" w:color="auto"/>
                    <w:bottom w:val="none" w:sz="0" w:space="0" w:color="auto"/>
                    <w:right w:val="none" w:sz="0" w:space="0" w:color="auto"/>
                  </w:divBdr>
                  <w:divsChild>
                    <w:div w:id="18855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6770">
              <w:marLeft w:val="0"/>
              <w:marRight w:val="0"/>
              <w:marTop w:val="0"/>
              <w:marBottom w:val="0"/>
              <w:divBdr>
                <w:top w:val="none" w:sz="0" w:space="0" w:color="auto"/>
                <w:left w:val="none" w:sz="0" w:space="0" w:color="auto"/>
                <w:bottom w:val="none" w:sz="0" w:space="0" w:color="auto"/>
                <w:right w:val="none" w:sz="0" w:space="0" w:color="auto"/>
              </w:divBdr>
              <w:divsChild>
                <w:div w:id="59377310">
                  <w:marLeft w:val="0"/>
                  <w:marRight w:val="0"/>
                  <w:marTop w:val="0"/>
                  <w:marBottom w:val="0"/>
                  <w:divBdr>
                    <w:top w:val="none" w:sz="0" w:space="0" w:color="auto"/>
                    <w:left w:val="none" w:sz="0" w:space="0" w:color="auto"/>
                    <w:bottom w:val="none" w:sz="0" w:space="0" w:color="auto"/>
                    <w:right w:val="none" w:sz="0" w:space="0" w:color="auto"/>
                  </w:divBdr>
                  <w:divsChild>
                    <w:div w:id="10292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0984">
              <w:marLeft w:val="0"/>
              <w:marRight w:val="0"/>
              <w:marTop w:val="0"/>
              <w:marBottom w:val="0"/>
              <w:divBdr>
                <w:top w:val="none" w:sz="0" w:space="0" w:color="auto"/>
                <w:left w:val="none" w:sz="0" w:space="0" w:color="auto"/>
                <w:bottom w:val="none" w:sz="0" w:space="0" w:color="auto"/>
                <w:right w:val="none" w:sz="0" w:space="0" w:color="auto"/>
              </w:divBdr>
              <w:divsChild>
                <w:div w:id="940992645">
                  <w:marLeft w:val="0"/>
                  <w:marRight w:val="0"/>
                  <w:marTop w:val="0"/>
                  <w:marBottom w:val="0"/>
                  <w:divBdr>
                    <w:top w:val="none" w:sz="0" w:space="0" w:color="auto"/>
                    <w:left w:val="none" w:sz="0" w:space="0" w:color="auto"/>
                    <w:bottom w:val="none" w:sz="0" w:space="0" w:color="auto"/>
                    <w:right w:val="none" w:sz="0" w:space="0" w:color="auto"/>
                  </w:divBdr>
                  <w:divsChild>
                    <w:div w:id="869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7130">
              <w:marLeft w:val="0"/>
              <w:marRight w:val="0"/>
              <w:marTop w:val="0"/>
              <w:marBottom w:val="0"/>
              <w:divBdr>
                <w:top w:val="none" w:sz="0" w:space="0" w:color="auto"/>
                <w:left w:val="none" w:sz="0" w:space="0" w:color="auto"/>
                <w:bottom w:val="none" w:sz="0" w:space="0" w:color="auto"/>
                <w:right w:val="none" w:sz="0" w:space="0" w:color="auto"/>
              </w:divBdr>
              <w:divsChild>
                <w:div w:id="705570484">
                  <w:marLeft w:val="0"/>
                  <w:marRight w:val="0"/>
                  <w:marTop w:val="0"/>
                  <w:marBottom w:val="0"/>
                  <w:divBdr>
                    <w:top w:val="none" w:sz="0" w:space="0" w:color="auto"/>
                    <w:left w:val="none" w:sz="0" w:space="0" w:color="auto"/>
                    <w:bottom w:val="none" w:sz="0" w:space="0" w:color="auto"/>
                    <w:right w:val="none" w:sz="0" w:space="0" w:color="auto"/>
                  </w:divBdr>
                  <w:divsChild>
                    <w:div w:id="7532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5512">
              <w:marLeft w:val="0"/>
              <w:marRight w:val="0"/>
              <w:marTop w:val="0"/>
              <w:marBottom w:val="0"/>
              <w:divBdr>
                <w:top w:val="none" w:sz="0" w:space="0" w:color="auto"/>
                <w:left w:val="none" w:sz="0" w:space="0" w:color="auto"/>
                <w:bottom w:val="none" w:sz="0" w:space="0" w:color="auto"/>
                <w:right w:val="none" w:sz="0" w:space="0" w:color="auto"/>
              </w:divBdr>
              <w:divsChild>
                <w:div w:id="4535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3490">
          <w:marLeft w:val="0"/>
          <w:marRight w:val="0"/>
          <w:marTop w:val="0"/>
          <w:marBottom w:val="0"/>
          <w:divBdr>
            <w:top w:val="none" w:sz="0" w:space="0" w:color="auto"/>
            <w:left w:val="none" w:sz="0" w:space="0" w:color="auto"/>
            <w:bottom w:val="none" w:sz="0" w:space="0" w:color="auto"/>
            <w:right w:val="none" w:sz="0" w:space="0" w:color="auto"/>
          </w:divBdr>
          <w:divsChild>
            <w:div w:id="451440512">
              <w:marLeft w:val="0"/>
              <w:marRight w:val="0"/>
              <w:marTop w:val="0"/>
              <w:marBottom w:val="0"/>
              <w:divBdr>
                <w:top w:val="none" w:sz="0" w:space="0" w:color="auto"/>
                <w:left w:val="none" w:sz="0" w:space="0" w:color="auto"/>
                <w:bottom w:val="none" w:sz="0" w:space="0" w:color="auto"/>
                <w:right w:val="none" w:sz="0" w:space="0" w:color="auto"/>
              </w:divBdr>
              <w:divsChild>
                <w:div w:id="156844054">
                  <w:marLeft w:val="0"/>
                  <w:marRight w:val="0"/>
                  <w:marTop w:val="0"/>
                  <w:marBottom w:val="0"/>
                  <w:divBdr>
                    <w:top w:val="none" w:sz="0" w:space="0" w:color="auto"/>
                    <w:left w:val="none" w:sz="0" w:space="0" w:color="auto"/>
                    <w:bottom w:val="none" w:sz="0" w:space="0" w:color="auto"/>
                    <w:right w:val="none" w:sz="0" w:space="0" w:color="auto"/>
                  </w:divBdr>
                  <w:divsChild>
                    <w:div w:id="4794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605">
              <w:marLeft w:val="0"/>
              <w:marRight w:val="0"/>
              <w:marTop w:val="0"/>
              <w:marBottom w:val="0"/>
              <w:divBdr>
                <w:top w:val="none" w:sz="0" w:space="0" w:color="auto"/>
                <w:left w:val="none" w:sz="0" w:space="0" w:color="auto"/>
                <w:bottom w:val="none" w:sz="0" w:space="0" w:color="auto"/>
                <w:right w:val="none" w:sz="0" w:space="0" w:color="auto"/>
              </w:divBdr>
              <w:divsChild>
                <w:div w:id="831676004">
                  <w:marLeft w:val="0"/>
                  <w:marRight w:val="0"/>
                  <w:marTop w:val="0"/>
                  <w:marBottom w:val="0"/>
                  <w:divBdr>
                    <w:top w:val="none" w:sz="0" w:space="0" w:color="auto"/>
                    <w:left w:val="none" w:sz="0" w:space="0" w:color="auto"/>
                    <w:bottom w:val="none" w:sz="0" w:space="0" w:color="auto"/>
                    <w:right w:val="none" w:sz="0" w:space="0" w:color="auto"/>
                  </w:divBdr>
                </w:div>
              </w:divsChild>
            </w:div>
            <w:div w:id="342367777">
              <w:marLeft w:val="0"/>
              <w:marRight w:val="0"/>
              <w:marTop w:val="0"/>
              <w:marBottom w:val="0"/>
              <w:divBdr>
                <w:top w:val="none" w:sz="0" w:space="0" w:color="auto"/>
                <w:left w:val="none" w:sz="0" w:space="0" w:color="auto"/>
                <w:bottom w:val="none" w:sz="0" w:space="0" w:color="auto"/>
                <w:right w:val="none" w:sz="0" w:space="0" w:color="auto"/>
              </w:divBdr>
              <w:divsChild>
                <w:div w:id="485319047">
                  <w:marLeft w:val="0"/>
                  <w:marRight w:val="0"/>
                  <w:marTop w:val="0"/>
                  <w:marBottom w:val="0"/>
                  <w:divBdr>
                    <w:top w:val="none" w:sz="0" w:space="0" w:color="auto"/>
                    <w:left w:val="none" w:sz="0" w:space="0" w:color="auto"/>
                    <w:bottom w:val="none" w:sz="0" w:space="0" w:color="auto"/>
                    <w:right w:val="none" w:sz="0" w:space="0" w:color="auto"/>
                  </w:divBdr>
                  <w:divsChild>
                    <w:div w:id="1452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8911">
              <w:marLeft w:val="0"/>
              <w:marRight w:val="0"/>
              <w:marTop w:val="0"/>
              <w:marBottom w:val="0"/>
              <w:divBdr>
                <w:top w:val="none" w:sz="0" w:space="0" w:color="auto"/>
                <w:left w:val="none" w:sz="0" w:space="0" w:color="auto"/>
                <w:bottom w:val="none" w:sz="0" w:space="0" w:color="auto"/>
                <w:right w:val="none" w:sz="0" w:space="0" w:color="auto"/>
              </w:divBdr>
              <w:divsChild>
                <w:div w:id="759525263">
                  <w:marLeft w:val="0"/>
                  <w:marRight w:val="0"/>
                  <w:marTop w:val="0"/>
                  <w:marBottom w:val="0"/>
                  <w:divBdr>
                    <w:top w:val="none" w:sz="0" w:space="0" w:color="auto"/>
                    <w:left w:val="none" w:sz="0" w:space="0" w:color="auto"/>
                    <w:bottom w:val="none" w:sz="0" w:space="0" w:color="auto"/>
                    <w:right w:val="none" w:sz="0" w:space="0" w:color="auto"/>
                  </w:divBdr>
                  <w:divsChild>
                    <w:div w:id="20557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2646">
              <w:marLeft w:val="0"/>
              <w:marRight w:val="0"/>
              <w:marTop w:val="0"/>
              <w:marBottom w:val="0"/>
              <w:divBdr>
                <w:top w:val="none" w:sz="0" w:space="0" w:color="auto"/>
                <w:left w:val="none" w:sz="0" w:space="0" w:color="auto"/>
                <w:bottom w:val="none" w:sz="0" w:space="0" w:color="auto"/>
                <w:right w:val="none" w:sz="0" w:space="0" w:color="auto"/>
              </w:divBdr>
              <w:divsChild>
                <w:div w:id="657004844">
                  <w:marLeft w:val="0"/>
                  <w:marRight w:val="0"/>
                  <w:marTop w:val="0"/>
                  <w:marBottom w:val="0"/>
                  <w:divBdr>
                    <w:top w:val="none" w:sz="0" w:space="0" w:color="auto"/>
                    <w:left w:val="none" w:sz="0" w:space="0" w:color="auto"/>
                    <w:bottom w:val="none" w:sz="0" w:space="0" w:color="auto"/>
                    <w:right w:val="none" w:sz="0" w:space="0" w:color="auto"/>
                  </w:divBdr>
                  <w:divsChild>
                    <w:div w:id="1093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274">
              <w:marLeft w:val="0"/>
              <w:marRight w:val="0"/>
              <w:marTop w:val="0"/>
              <w:marBottom w:val="0"/>
              <w:divBdr>
                <w:top w:val="none" w:sz="0" w:space="0" w:color="auto"/>
                <w:left w:val="none" w:sz="0" w:space="0" w:color="auto"/>
                <w:bottom w:val="none" w:sz="0" w:space="0" w:color="auto"/>
                <w:right w:val="none" w:sz="0" w:space="0" w:color="auto"/>
              </w:divBdr>
              <w:divsChild>
                <w:div w:id="1732997582">
                  <w:marLeft w:val="0"/>
                  <w:marRight w:val="0"/>
                  <w:marTop w:val="0"/>
                  <w:marBottom w:val="0"/>
                  <w:divBdr>
                    <w:top w:val="none" w:sz="0" w:space="0" w:color="auto"/>
                    <w:left w:val="none" w:sz="0" w:space="0" w:color="auto"/>
                    <w:bottom w:val="none" w:sz="0" w:space="0" w:color="auto"/>
                    <w:right w:val="none" w:sz="0" w:space="0" w:color="auto"/>
                  </w:divBdr>
                  <w:divsChild>
                    <w:div w:id="18908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6781">
              <w:marLeft w:val="0"/>
              <w:marRight w:val="0"/>
              <w:marTop w:val="0"/>
              <w:marBottom w:val="0"/>
              <w:divBdr>
                <w:top w:val="none" w:sz="0" w:space="0" w:color="auto"/>
                <w:left w:val="none" w:sz="0" w:space="0" w:color="auto"/>
                <w:bottom w:val="none" w:sz="0" w:space="0" w:color="auto"/>
                <w:right w:val="none" w:sz="0" w:space="0" w:color="auto"/>
              </w:divBdr>
              <w:divsChild>
                <w:div w:id="1936591488">
                  <w:marLeft w:val="0"/>
                  <w:marRight w:val="0"/>
                  <w:marTop w:val="0"/>
                  <w:marBottom w:val="0"/>
                  <w:divBdr>
                    <w:top w:val="none" w:sz="0" w:space="0" w:color="auto"/>
                    <w:left w:val="none" w:sz="0" w:space="0" w:color="auto"/>
                    <w:bottom w:val="none" w:sz="0" w:space="0" w:color="auto"/>
                    <w:right w:val="none" w:sz="0" w:space="0" w:color="auto"/>
                  </w:divBdr>
                  <w:divsChild>
                    <w:div w:id="233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0991">
              <w:marLeft w:val="0"/>
              <w:marRight w:val="0"/>
              <w:marTop w:val="0"/>
              <w:marBottom w:val="0"/>
              <w:divBdr>
                <w:top w:val="none" w:sz="0" w:space="0" w:color="auto"/>
                <w:left w:val="none" w:sz="0" w:space="0" w:color="auto"/>
                <w:bottom w:val="none" w:sz="0" w:space="0" w:color="auto"/>
                <w:right w:val="none" w:sz="0" w:space="0" w:color="auto"/>
              </w:divBdr>
              <w:divsChild>
                <w:div w:id="1662855976">
                  <w:marLeft w:val="0"/>
                  <w:marRight w:val="0"/>
                  <w:marTop w:val="0"/>
                  <w:marBottom w:val="0"/>
                  <w:divBdr>
                    <w:top w:val="none" w:sz="0" w:space="0" w:color="auto"/>
                    <w:left w:val="none" w:sz="0" w:space="0" w:color="auto"/>
                    <w:bottom w:val="none" w:sz="0" w:space="0" w:color="auto"/>
                    <w:right w:val="none" w:sz="0" w:space="0" w:color="auto"/>
                  </w:divBdr>
                  <w:divsChild>
                    <w:div w:id="9521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9536">
              <w:marLeft w:val="0"/>
              <w:marRight w:val="0"/>
              <w:marTop w:val="0"/>
              <w:marBottom w:val="0"/>
              <w:divBdr>
                <w:top w:val="none" w:sz="0" w:space="0" w:color="auto"/>
                <w:left w:val="none" w:sz="0" w:space="0" w:color="auto"/>
                <w:bottom w:val="none" w:sz="0" w:space="0" w:color="auto"/>
                <w:right w:val="none" w:sz="0" w:space="0" w:color="auto"/>
              </w:divBdr>
              <w:divsChild>
                <w:div w:id="647899020">
                  <w:marLeft w:val="0"/>
                  <w:marRight w:val="0"/>
                  <w:marTop w:val="0"/>
                  <w:marBottom w:val="0"/>
                  <w:divBdr>
                    <w:top w:val="none" w:sz="0" w:space="0" w:color="auto"/>
                    <w:left w:val="none" w:sz="0" w:space="0" w:color="auto"/>
                    <w:bottom w:val="none" w:sz="0" w:space="0" w:color="auto"/>
                    <w:right w:val="none" w:sz="0" w:space="0" w:color="auto"/>
                  </w:divBdr>
                  <w:divsChild>
                    <w:div w:id="9161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3729">
              <w:marLeft w:val="0"/>
              <w:marRight w:val="0"/>
              <w:marTop w:val="0"/>
              <w:marBottom w:val="0"/>
              <w:divBdr>
                <w:top w:val="none" w:sz="0" w:space="0" w:color="auto"/>
                <w:left w:val="none" w:sz="0" w:space="0" w:color="auto"/>
                <w:bottom w:val="none" w:sz="0" w:space="0" w:color="auto"/>
                <w:right w:val="none" w:sz="0" w:space="0" w:color="auto"/>
              </w:divBdr>
              <w:divsChild>
                <w:div w:id="163714374">
                  <w:marLeft w:val="0"/>
                  <w:marRight w:val="0"/>
                  <w:marTop w:val="0"/>
                  <w:marBottom w:val="0"/>
                  <w:divBdr>
                    <w:top w:val="none" w:sz="0" w:space="0" w:color="auto"/>
                    <w:left w:val="none" w:sz="0" w:space="0" w:color="auto"/>
                    <w:bottom w:val="none" w:sz="0" w:space="0" w:color="auto"/>
                    <w:right w:val="none" w:sz="0" w:space="0" w:color="auto"/>
                  </w:divBdr>
                  <w:divsChild>
                    <w:div w:id="10057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977">
              <w:marLeft w:val="0"/>
              <w:marRight w:val="0"/>
              <w:marTop w:val="0"/>
              <w:marBottom w:val="0"/>
              <w:divBdr>
                <w:top w:val="none" w:sz="0" w:space="0" w:color="auto"/>
                <w:left w:val="none" w:sz="0" w:space="0" w:color="auto"/>
                <w:bottom w:val="none" w:sz="0" w:space="0" w:color="auto"/>
                <w:right w:val="none" w:sz="0" w:space="0" w:color="auto"/>
              </w:divBdr>
              <w:divsChild>
                <w:div w:id="531847393">
                  <w:marLeft w:val="0"/>
                  <w:marRight w:val="0"/>
                  <w:marTop w:val="0"/>
                  <w:marBottom w:val="0"/>
                  <w:divBdr>
                    <w:top w:val="none" w:sz="0" w:space="0" w:color="auto"/>
                    <w:left w:val="none" w:sz="0" w:space="0" w:color="auto"/>
                    <w:bottom w:val="none" w:sz="0" w:space="0" w:color="auto"/>
                    <w:right w:val="none" w:sz="0" w:space="0" w:color="auto"/>
                  </w:divBdr>
                  <w:divsChild>
                    <w:div w:id="9244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392">
              <w:marLeft w:val="0"/>
              <w:marRight w:val="0"/>
              <w:marTop w:val="0"/>
              <w:marBottom w:val="0"/>
              <w:divBdr>
                <w:top w:val="none" w:sz="0" w:space="0" w:color="auto"/>
                <w:left w:val="none" w:sz="0" w:space="0" w:color="auto"/>
                <w:bottom w:val="none" w:sz="0" w:space="0" w:color="auto"/>
                <w:right w:val="none" w:sz="0" w:space="0" w:color="auto"/>
              </w:divBdr>
              <w:divsChild>
                <w:div w:id="1384212083">
                  <w:marLeft w:val="0"/>
                  <w:marRight w:val="0"/>
                  <w:marTop w:val="0"/>
                  <w:marBottom w:val="0"/>
                  <w:divBdr>
                    <w:top w:val="none" w:sz="0" w:space="0" w:color="auto"/>
                    <w:left w:val="none" w:sz="0" w:space="0" w:color="auto"/>
                    <w:bottom w:val="none" w:sz="0" w:space="0" w:color="auto"/>
                    <w:right w:val="none" w:sz="0" w:space="0" w:color="auto"/>
                  </w:divBdr>
                  <w:divsChild>
                    <w:div w:id="8462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Moncure</dc:creator>
  <cp:keywords/>
  <cp:lastModifiedBy>Joey Chambers</cp:lastModifiedBy>
  <cp:revision>5</cp:revision>
  <cp:lastPrinted>2013-04-11T20:54:00Z</cp:lastPrinted>
  <dcterms:created xsi:type="dcterms:W3CDTF">2013-04-11T19:45:00Z</dcterms:created>
  <dcterms:modified xsi:type="dcterms:W3CDTF">2013-04-11T22:15:00Z</dcterms:modified>
</cp:coreProperties>
</file>